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1C3E51" w14:textId="35023767" w:rsidR="00440F80" w:rsidRPr="00CC40BE" w:rsidRDefault="00887C18" w:rsidP="00511427">
      <w:pPr>
        <w:jc w:val="center"/>
        <w:rPr>
          <w:rFonts w:ascii="Arial" w:eastAsia="AR P丸ゴシック体E" w:hAnsi="Arial" w:cstheme="majorBidi"/>
          <w:sz w:val="28"/>
          <w:szCs w:val="24"/>
          <w:lang w:val="de-DE"/>
        </w:rPr>
      </w:pPr>
      <w:r w:rsidRPr="00887C18">
        <w:rPr>
          <w:rFonts w:ascii="Arial" w:eastAsia="AR P丸ゴシック体E" w:hAnsi="Arial" w:cstheme="majorBidi"/>
          <w:sz w:val="28"/>
          <w:szCs w:val="24"/>
          <w:lang w:val="de-DE"/>
        </w:rPr>
        <w:t>Rechtsextreme in Chemnitz</w:t>
      </w:r>
    </w:p>
    <w:p w14:paraId="1692F117" w14:textId="717DC1C8" w:rsidR="009A147C" w:rsidRDefault="00843B69" w:rsidP="00511427">
      <w:pPr>
        <w:jc w:val="center"/>
        <w:rPr>
          <w:lang w:val="de-DE"/>
        </w:rPr>
      </w:pPr>
      <w:r>
        <w:rPr>
          <w:rFonts w:hint="eastAsia"/>
          <w:lang w:val="de-DE"/>
        </w:rPr>
        <w:t>ケムニッツの極右</w:t>
      </w:r>
    </w:p>
    <w:p w14:paraId="1E37CCFC" w14:textId="1D85B84D" w:rsidR="009A147C" w:rsidRDefault="00511427" w:rsidP="00511427">
      <w:pPr>
        <w:jc w:val="right"/>
        <w:rPr>
          <w:lang w:val="de-DE"/>
        </w:rPr>
      </w:pPr>
      <w:r>
        <w:rPr>
          <w:rFonts w:hint="eastAsia"/>
          <w:lang w:val="de-DE"/>
        </w:rPr>
        <w:t xml:space="preserve">DW </w:t>
      </w:r>
      <w:r w:rsidRPr="00511427">
        <w:rPr>
          <w:lang w:val="de-DE"/>
        </w:rPr>
        <w:t xml:space="preserve">Datum </w:t>
      </w:r>
      <w:r w:rsidR="00887C18">
        <w:rPr>
          <w:lang w:val="de-DE"/>
        </w:rPr>
        <w:t>31</w:t>
      </w:r>
      <w:r w:rsidR="00AA7781">
        <w:rPr>
          <w:lang w:val="de-DE"/>
        </w:rPr>
        <w:t>.</w:t>
      </w:r>
      <w:r w:rsidR="00440F80">
        <w:rPr>
          <w:lang w:val="de-DE"/>
        </w:rPr>
        <w:t>0</w:t>
      </w:r>
      <w:r w:rsidR="00CC40BE">
        <w:rPr>
          <w:lang w:val="de-DE"/>
        </w:rPr>
        <w:t>8</w:t>
      </w:r>
      <w:r w:rsidRPr="00511427">
        <w:rPr>
          <w:lang w:val="de-DE"/>
        </w:rPr>
        <w:t>.2018</w:t>
      </w:r>
    </w:p>
    <w:p w14:paraId="1A8092F5" w14:textId="574EB670" w:rsidR="00511427" w:rsidRPr="009E01AA" w:rsidRDefault="00843B69" w:rsidP="00DE6B62">
      <w:pPr>
        <w:jc w:val="right"/>
        <w:rPr>
          <w:lang w:val="de-DE"/>
        </w:rPr>
      </w:pPr>
      <w:r w:rsidRPr="00843B69">
        <w:rPr>
          <w:lang w:val="de-DE"/>
        </w:rPr>
        <w:t>https://www.dw.com/de/rechtsextreme-in-chemnitz/l-45293120</w:t>
      </w:r>
    </w:p>
    <w:p w14:paraId="51927886" w14:textId="5780879A" w:rsidR="00511427" w:rsidRPr="00CC40BE" w:rsidRDefault="00511427" w:rsidP="009A147C">
      <w:pPr>
        <w:rPr>
          <w:lang w:val="de-DE"/>
        </w:rPr>
      </w:pPr>
      <w:r>
        <w:rPr>
          <w:rFonts w:hint="eastAsia"/>
          <w:lang w:val="de-DE"/>
        </w:rPr>
        <w:t>2018-</w:t>
      </w:r>
      <w:r w:rsidR="00440F80">
        <w:rPr>
          <w:lang w:val="de-DE"/>
        </w:rPr>
        <w:t>0</w:t>
      </w:r>
      <w:r w:rsidR="00CC40BE">
        <w:rPr>
          <w:lang w:val="de-DE"/>
        </w:rPr>
        <w:t>8</w:t>
      </w:r>
      <w:r>
        <w:rPr>
          <w:rFonts w:hint="eastAsia"/>
          <w:lang w:val="de-DE"/>
        </w:rPr>
        <w:t>-</w:t>
      </w:r>
      <w:r w:rsidR="00843B69">
        <w:rPr>
          <w:lang w:val="de-DE"/>
        </w:rPr>
        <w:t>31</w:t>
      </w:r>
      <w:r w:rsidR="00DE6B62">
        <w:rPr>
          <w:lang w:val="de-DE"/>
        </w:rPr>
        <w:t xml:space="preserve"> </w:t>
      </w:r>
      <w:r w:rsidR="00843B69" w:rsidRPr="00843B69">
        <w:rPr>
          <w:lang w:val="de-DE"/>
        </w:rPr>
        <w:t>rechtsextreme-in-chemnitz</w:t>
      </w:r>
      <w:r>
        <w:rPr>
          <w:rFonts w:hint="eastAsia"/>
          <w:lang w:val="de-DE"/>
        </w:rPr>
        <w:t>.docx</w:t>
      </w:r>
    </w:p>
    <w:p w14:paraId="7B269D5E" w14:textId="591C8099" w:rsidR="00511427" w:rsidRPr="009E01AA" w:rsidRDefault="00843B69" w:rsidP="009A147C">
      <w:pPr>
        <w:rPr>
          <w:lang w:val="de-DE"/>
        </w:rPr>
      </w:pPr>
      <w:bookmarkStart w:id="0" w:name="_GoBack"/>
      <w:r w:rsidRPr="00843B69">
        <w:rPr>
          <w:noProof/>
          <w:lang w:val="de-DE"/>
        </w:rPr>
        <w:drawing>
          <wp:anchor distT="0" distB="0" distL="114300" distR="114300" simplePos="0" relativeHeight="251659264" behindDoc="0" locked="0" layoutInCell="1" allowOverlap="1" wp14:anchorId="357E49E5" wp14:editId="48E5A7A3">
            <wp:simplePos x="0" y="0"/>
            <wp:positionH relativeFrom="column">
              <wp:posOffset>0</wp:posOffset>
            </wp:positionH>
            <wp:positionV relativeFrom="paragraph">
              <wp:posOffset>-635</wp:posOffset>
            </wp:positionV>
            <wp:extent cx="5400040" cy="2711450"/>
            <wp:effectExtent l="0" t="0" r="0" b="635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400040" cy="2711450"/>
                    </a:xfrm>
                    <a:prstGeom prst="rect">
                      <a:avLst/>
                    </a:prstGeom>
                  </pic:spPr>
                </pic:pic>
              </a:graphicData>
            </a:graphic>
          </wp:anchor>
        </w:drawing>
      </w:r>
      <w:bookmarkEnd w:id="0"/>
    </w:p>
    <w:p w14:paraId="1370268C" w14:textId="74F2FFE6" w:rsidR="00511427" w:rsidRPr="00263D47" w:rsidRDefault="00511427" w:rsidP="009A147C">
      <w:pPr>
        <w:rPr>
          <w:lang w:val="de-DE"/>
        </w:rPr>
      </w:pPr>
    </w:p>
    <w:p w14:paraId="4A2C4945" w14:textId="77777777" w:rsidR="00F549B9" w:rsidRPr="00C868C6" w:rsidRDefault="00F549B9" w:rsidP="009A147C">
      <w:pPr>
        <w:rPr>
          <w:lang w:val="de-DE"/>
        </w:rPr>
      </w:pPr>
    </w:p>
    <w:p w14:paraId="2003B77B" w14:textId="77777777" w:rsidR="00F549B9" w:rsidRPr="00C868C6" w:rsidRDefault="00F549B9" w:rsidP="009A147C">
      <w:pPr>
        <w:rPr>
          <w:lang w:val="de-DE"/>
        </w:rPr>
      </w:pPr>
    </w:p>
    <w:p w14:paraId="49A2B43D" w14:textId="77777777" w:rsidR="00F549B9" w:rsidRPr="00C868C6" w:rsidRDefault="00F549B9" w:rsidP="009A147C">
      <w:pPr>
        <w:rPr>
          <w:lang w:val="de-DE"/>
        </w:rPr>
      </w:pPr>
    </w:p>
    <w:p w14:paraId="01E957BD" w14:textId="77777777" w:rsidR="00F549B9" w:rsidRPr="00C868C6" w:rsidRDefault="00F549B9" w:rsidP="009A147C">
      <w:pPr>
        <w:rPr>
          <w:lang w:val="de-DE"/>
        </w:rPr>
      </w:pPr>
    </w:p>
    <w:p w14:paraId="6FD79D63" w14:textId="77777777" w:rsidR="00F549B9" w:rsidRPr="00C868C6" w:rsidRDefault="00F549B9" w:rsidP="009A147C">
      <w:pPr>
        <w:rPr>
          <w:lang w:val="de-DE"/>
        </w:rPr>
      </w:pPr>
    </w:p>
    <w:p w14:paraId="3DBDD3DB" w14:textId="77777777" w:rsidR="00F549B9" w:rsidRPr="00C868C6" w:rsidRDefault="00F549B9" w:rsidP="009A147C">
      <w:pPr>
        <w:rPr>
          <w:lang w:val="de-DE"/>
        </w:rPr>
      </w:pPr>
    </w:p>
    <w:p w14:paraId="367550E6" w14:textId="77777777" w:rsidR="00F549B9" w:rsidRPr="00C868C6" w:rsidRDefault="00F549B9" w:rsidP="009A147C">
      <w:pPr>
        <w:rPr>
          <w:lang w:val="de-DE"/>
        </w:rPr>
      </w:pPr>
    </w:p>
    <w:p w14:paraId="4DAD6750" w14:textId="77777777" w:rsidR="00F549B9" w:rsidRPr="00C868C6" w:rsidRDefault="00F549B9" w:rsidP="009A147C">
      <w:pPr>
        <w:rPr>
          <w:lang w:val="de-DE"/>
        </w:rPr>
      </w:pPr>
    </w:p>
    <w:p w14:paraId="10614726" w14:textId="77777777" w:rsidR="00F549B9" w:rsidRPr="00C868C6" w:rsidRDefault="00F549B9" w:rsidP="009A147C">
      <w:pPr>
        <w:rPr>
          <w:lang w:val="de-DE"/>
        </w:rPr>
      </w:pPr>
    </w:p>
    <w:p w14:paraId="7EF34389" w14:textId="77777777" w:rsidR="00F549B9" w:rsidRPr="00C868C6" w:rsidRDefault="00F549B9" w:rsidP="009A147C">
      <w:pPr>
        <w:rPr>
          <w:lang w:val="de-DE"/>
        </w:rPr>
      </w:pPr>
    </w:p>
    <w:p w14:paraId="36703384" w14:textId="77777777" w:rsidR="00887C18" w:rsidRPr="00887C18" w:rsidRDefault="00887C18" w:rsidP="00887C18">
      <w:pPr>
        <w:widowControl/>
        <w:jc w:val="left"/>
        <w:rPr>
          <w:lang w:val="de-DE"/>
        </w:rPr>
      </w:pPr>
      <w:r w:rsidRPr="00887C18">
        <w:rPr>
          <w:lang w:val="de-DE"/>
        </w:rPr>
        <w:t>Rechtsextreme in Chemnitz</w:t>
      </w:r>
    </w:p>
    <w:p w14:paraId="09752114" w14:textId="77777777" w:rsidR="00887C18" w:rsidRPr="00887C18" w:rsidRDefault="00887C18" w:rsidP="00887C18">
      <w:pPr>
        <w:widowControl/>
        <w:jc w:val="left"/>
        <w:rPr>
          <w:lang w:val="de-DE"/>
        </w:rPr>
      </w:pPr>
      <w:r w:rsidRPr="00887C18">
        <w:rPr>
          <w:lang w:val="de-DE"/>
        </w:rPr>
        <w:t>Angriffe auf Ausländer, ein Toter, Gewalt zwischen rechten und linken Demonstranten – so zeigt sich aktuell die sächsische Stadt Chemnitz. Die Polizei ist überfordert und steht in der Kritik.</w:t>
      </w:r>
    </w:p>
    <w:p w14:paraId="6D82B2BC" w14:textId="77777777" w:rsidR="00887C18" w:rsidRPr="00887C18" w:rsidRDefault="00887C18" w:rsidP="00887C18">
      <w:pPr>
        <w:widowControl/>
        <w:jc w:val="left"/>
        <w:rPr>
          <w:lang w:val="de-DE"/>
        </w:rPr>
      </w:pPr>
    </w:p>
    <w:p w14:paraId="4A0FD886" w14:textId="77777777" w:rsidR="00887C18" w:rsidRPr="00887C18" w:rsidRDefault="00887C18" w:rsidP="00887C18">
      <w:pPr>
        <w:widowControl/>
        <w:jc w:val="left"/>
        <w:rPr>
          <w:lang w:val="de-DE"/>
        </w:rPr>
      </w:pPr>
      <w:r w:rsidRPr="00887C18">
        <w:rPr>
          <w:lang w:val="de-DE"/>
        </w:rPr>
        <w:t>Eigentlich wollte Chemnitz seinen 875. Geburtstag mit einem Straßenfest feiern. Doch jetzt stehen in der Brückenstraße Kerzen auf der Straße. Daneben liegen viele Blumen. Ein 35-jähriger Deutscher war dort in einem Streit tödlich verletzt worden. Er wurde mit einem Messer erstochen. Die Tatverdächtigen sind ein Syrer und ein Iraker. Für Rechtsextreme ist das ein Anlass, auf die Straße zu gehen.</w:t>
      </w:r>
    </w:p>
    <w:p w14:paraId="5CF25AD4" w14:textId="77777777" w:rsidR="00887C18" w:rsidRPr="00887C18" w:rsidRDefault="00887C18" w:rsidP="00887C18">
      <w:pPr>
        <w:widowControl/>
        <w:jc w:val="left"/>
        <w:rPr>
          <w:lang w:val="de-DE"/>
        </w:rPr>
      </w:pPr>
    </w:p>
    <w:p w14:paraId="58936229" w14:textId="77777777" w:rsidR="00887C18" w:rsidRPr="00887C18" w:rsidRDefault="00887C18" w:rsidP="00887C18">
      <w:pPr>
        <w:widowControl/>
        <w:jc w:val="left"/>
        <w:rPr>
          <w:lang w:val="de-DE"/>
        </w:rPr>
      </w:pPr>
      <w:r w:rsidRPr="00887C18">
        <w:rPr>
          <w:lang w:val="de-DE"/>
        </w:rPr>
        <w:t>Bei Facebook hatte nach der Tat eine rechtsextreme Gruppe zu einem Treffen aufgerufen, um zu zeigen, „wer in der Stadt das Sagen hat“. Auf Videos der Demonstration ist zu sehen, wie sie den Hitlergruß zeigen und Ausländer angreifen. Durch die sozialen Netzwerke können sich gewaltbereite Demonstranten viel schneller organisieren als früher. Für die Polizei ist das ein Problem.</w:t>
      </w:r>
    </w:p>
    <w:p w14:paraId="2929B55C" w14:textId="77777777" w:rsidR="00887C18" w:rsidRPr="00887C18" w:rsidRDefault="00887C18" w:rsidP="00887C18">
      <w:pPr>
        <w:widowControl/>
        <w:jc w:val="left"/>
        <w:rPr>
          <w:lang w:val="de-DE"/>
        </w:rPr>
      </w:pPr>
    </w:p>
    <w:p w14:paraId="401F4491" w14:textId="77777777" w:rsidR="00887C18" w:rsidRPr="00887C18" w:rsidRDefault="00887C18" w:rsidP="00887C18">
      <w:pPr>
        <w:widowControl/>
        <w:jc w:val="left"/>
        <w:rPr>
          <w:lang w:val="de-DE"/>
        </w:rPr>
      </w:pPr>
      <w:r w:rsidRPr="00887C18">
        <w:rPr>
          <w:lang w:val="de-DE"/>
        </w:rPr>
        <w:t xml:space="preserve">Die Polizei steht außerdem in Sachsen immer mehr in der Kritik, überfordert zu sein und wird aufgefordert, härter vorzugehen. Bei der Demonstration in Chemnitz konnte </w:t>
      </w:r>
      <w:r w:rsidRPr="00887C18">
        <w:rPr>
          <w:lang w:val="de-DE"/>
        </w:rPr>
        <w:lastRenderedPageBreak/>
        <w:t>die Polizei etwa 6000 rechte Demonstranten und 1000 linke Gegendemonstranten kaum auseinanderhalten. Es gab Verletzte. Sachsen-Anhalts Innenminister Holger Stahlknecht forderte, dass der Staat mit aller Härte durchgreift: „Was in Deutschland überhaupt nicht akzeptabel ist, ist Selbstjustiz“, sagte er.</w:t>
      </w:r>
    </w:p>
    <w:p w14:paraId="0A9646B8" w14:textId="77777777" w:rsidR="00887C18" w:rsidRPr="00887C18" w:rsidRDefault="00887C18" w:rsidP="00887C18">
      <w:pPr>
        <w:widowControl/>
        <w:jc w:val="left"/>
        <w:rPr>
          <w:lang w:val="de-DE"/>
        </w:rPr>
      </w:pPr>
    </w:p>
    <w:p w14:paraId="4C421991" w14:textId="4223C4BB" w:rsidR="00263D47" w:rsidRDefault="00887C18" w:rsidP="00887C18">
      <w:pPr>
        <w:widowControl/>
        <w:jc w:val="left"/>
        <w:rPr>
          <w:lang w:val="de-DE"/>
        </w:rPr>
      </w:pPr>
      <w:r w:rsidRPr="00887C18">
        <w:rPr>
          <w:lang w:val="de-DE"/>
        </w:rPr>
        <w:t>Rechtsextreme und fremdenfeindliche Organisationen schaden seit Jahren immer wieder dem Ruf Sachsens. Der Politiker Volker Kauder wünscht sich, dass die Leute, die den Rechtsextremismus ablehnen, auch etwas dagegen unternehmen. Thüringens Ministerpräsident Bodo Ramelow warnte davor, den Rechtsextremismus nur als ostdeutsches Problem zu sehen. Er glaubt, dass so das Problem, das es überall in der Bundesrepublik gibt, verharmlost wird.</w:t>
      </w:r>
    </w:p>
    <w:p w14:paraId="1EDBBCC6" w14:textId="77777777" w:rsidR="00263D47" w:rsidRDefault="00263D47" w:rsidP="00263D47">
      <w:pPr>
        <w:widowControl/>
        <w:jc w:val="left"/>
        <w:rPr>
          <w:lang w:val="de-DE"/>
        </w:rPr>
      </w:pPr>
    </w:p>
    <w:p w14:paraId="6E9D66A9" w14:textId="266A04AD" w:rsidR="002C7C79" w:rsidRDefault="002C7C79" w:rsidP="00263D47">
      <w:pPr>
        <w:widowControl/>
        <w:jc w:val="left"/>
        <w:rPr>
          <w:rFonts w:ascii="Arial" w:eastAsia="AR P丸ゴシック体E" w:hAnsi="Arial" w:cstheme="majorBidi"/>
          <w:color w:val="00B0F0"/>
          <w:sz w:val="24"/>
          <w:lang w:val="de-DE"/>
        </w:rPr>
      </w:pPr>
      <w:r>
        <w:rPr>
          <w:lang w:val="de-DE"/>
        </w:rPr>
        <w:br w:type="page"/>
      </w:r>
    </w:p>
    <w:p w14:paraId="7FFEA881" w14:textId="7C79FAF4" w:rsidR="00A94BEA" w:rsidRDefault="00A94BEA" w:rsidP="00A94BEA">
      <w:pPr>
        <w:pStyle w:val="2"/>
        <w:spacing w:before="180"/>
        <w:rPr>
          <w:lang w:val="de-DE"/>
        </w:rPr>
      </w:pPr>
      <w:r>
        <w:rPr>
          <w:rFonts w:hint="eastAsia"/>
          <w:lang w:val="de-DE"/>
        </w:rPr>
        <w:lastRenderedPageBreak/>
        <w:t>Glossar</w:t>
      </w:r>
    </w:p>
    <w:p w14:paraId="2A84D811" w14:textId="77777777" w:rsidR="00843B69" w:rsidRPr="00843B69" w:rsidRDefault="00843B69" w:rsidP="00843B69">
      <w:pPr>
        <w:ind w:left="850" w:hangingChars="403" w:hanging="850"/>
        <w:rPr>
          <w:lang w:val="de-DE"/>
        </w:rPr>
      </w:pPr>
      <w:r w:rsidRPr="00843B69">
        <w:rPr>
          <w:b/>
          <w:bCs/>
          <w:lang w:val="de-DE"/>
        </w:rPr>
        <w:t>jemanden erstechen</w:t>
      </w:r>
      <w:r w:rsidRPr="00843B69">
        <w:rPr>
          <w:lang w:val="de-DE"/>
        </w:rPr>
        <w:t> — jemanden mit einem Messer töten</w:t>
      </w:r>
    </w:p>
    <w:p w14:paraId="4561D493" w14:textId="77777777" w:rsidR="00843B69" w:rsidRPr="00843B69" w:rsidRDefault="00843B69" w:rsidP="00843B69">
      <w:pPr>
        <w:ind w:left="850" w:hangingChars="403" w:hanging="850"/>
        <w:rPr>
          <w:lang w:val="de-DE"/>
        </w:rPr>
      </w:pPr>
      <w:r w:rsidRPr="00843B69">
        <w:rPr>
          <w:b/>
          <w:bCs/>
          <w:lang w:val="de-DE"/>
        </w:rPr>
        <w:t>Tatverdächtige, -n (m./f.)</w:t>
      </w:r>
      <w:r w:rsidRPr="00843B69">
        <w:rPr>
          <w:lang w:val="de-DE"/>
        </w:rPr>
        <w:t> — die Person, von der man glaubt, dass sie der Täter ist</w:t>
      </w:r>
    </w:p>
    <w:p w14:paraId="5524E16B" w14:textId="77777777" w:rsidR="00843B69" w:rsidRPr="00843B69" w:rsidRDefault="00843B69" w:rsidP="00843B69">
      <w:pPr>
        <w:ind w:left="850" w:hangingChars="403" w:hanging="850"/>
        <w:rPr>
          <w:lang w:val="de-DE"/>
        </w:rPr>
      </w:pPr>
      <w:r w:rsidRPr="00843B69">
        <w:rPr>
          <w:b/>
          <w:bCs/>
          <w:lang w:val="de-DE"/>
        </w:rPr>
        <w:t>Rechtsextreme, -n (m./f.)</w:t>
      </w:r>
      <w:r w:rsidRPr="00843B69">
        <w:rPr>
          <w:lang w:val="de-DE"/>
        </w:rPr>
        <w:t> — jemand, der ausländerfeindlich und rassistisch denkt (Adjektiv: rechtsextrem; Substantiv: der Rechtsextremismus)</w:t>
      </w:r>
    </w:p>
    <w:p w14:paraId="02E8B3CC" w14:textId="77777777" w:rsidR="00843B69" w:rsidRPr="00843B69" w:rsidRDefault="00843B69" w:rsidP="00843B69">
      <w:pPr>
        <w:ind w:left="850" w:hangingChars="403" w:hanging="850"/>
        <w:rPr>
          <w:lang w:val="de-DE"/>
        </w:rPr>
      </w:pPr>
      <w:r w:rsidRPr="00843B69">
        <w:rPr>
          <w:b/>
          <w:bCs/>
          <w:lang w:val="de-DE"/>
        </w:rPr>
        <w:t>Anlass, Anlässe (m.)</w:t>
      </w:r>
      <w:r w:rsidRPr="00843B69">
        <w:rPr>
          <w:lang w:val="de-DE"/>
        </w:rPr>
        <w:t> — der Grund für etwas</w:t>
      </w:r>
    </w:p>
    <w:p w14:paraId="34463821" w14:textId="77777777" w:rsidR="00843B69" w:rsidRPr="00843B69" w:rsidRDefault="00843B69" w:rsidP="00843B69">
      <w:pPr>
        <w:ind w:left="850" w:hangingChars="403" w:hanging="850"/>
        <w:rPr>
          <w:lang w:val="de-DE"/>
        </w:rPr>
      </w:pPr>
      <w:r w:rsidRPr="00843B69">
        <w:rPr>
          <w:b/>
          <w:bCs/>
          <w:lang w:val="de-DE"/>
        </w:rPr>
        <w:t xml:space="preserve">jemanden zu etwas </w:t>
      </w:r>
      <w:proofErr w:type="spellStart"/>
      <w:r w:rsidRPr="00843B69">
        <w:rPr>
          <w:b/>
          <w:bCs/>
          <w:lang w:val="de-DE"/>
        </w:rPr>
        <w:t>auf|rufen</w:t>
      </w:r>
      <w:proofErr w:type="spellEnd"/>
      <w:r w:rsidRPr="00843B69">
        <w:rPr>
          <w:b/>
          <w:bCs/>
          <w:lang w:val="de-DE"/>
        </w:rPr>
        <w:t> </w:t>
      </w:r>
      <w:r w:rsidRPr="00843B69">
        <w:rPr>
          <w:lang w:val="de-DE"/>
        </w:rPr>
        <w:t>— jemanden auffordern, etwas Bestimmtes zu tun</w:t>
      </w:r>
    </w:p>
    <w:p w14:paraId="04E42B7A" w14:textId="77777777" w:rsidR="00843B69" w:rsidRPr="00843B69" w:rsidRDefault="00843B69" w:rsidP="00843B69">
      <w:pPr>
        <w:ind w:left="850" w:hangingChars="403" w:hanging="850"/>
        <w:rPr>
          <w:lang w:val="de-DE"/>
        </w:rPr>
      </w:pPr>
      <w:r w:rsidRPr="00843B69">
        <w:rPr>
          <w:b/>
          <w:bCs/>
          <w:lang w:val="de-DE"/>
        </w:rPr>
        <w:t xml:space="preserve">das Sagen </w:t>
      </w:r>
      <w:proofErr w:type="gramStart"/>
      <w:r w:rsidRPr="00843B69">
        <w:rPr>
          <w:b/>
          <w:bCs/>
          <w:lang w:val="de-DE"/>
        </w:rPr>
        <w:t>haben</w:t>
      </w:r>
      <w:proofErr w:type="gramEnd"/>
      <w:r w:rsidRPr="00843B69">
        <w:rPr>
          <w:b/>
          <w:bCs/>
          <w:lang w:val="de-DE"/>
        </w:rPr>
        <w:t> </w:t>
      </w:r>
      <w:r w:rsidRPr="00843B69">
        <w:rPr>
          <w:lang w:val="de-DE"/>
        </w:rPr>
        <w:t>— bestimmen können, was getan wird</w:t>
      </w:r>
    </w:p>
    <w:p w14:paraId="40649780" w14:textId="77777777" w:rsidR="00843B69" w:rsidRPr="00843B69" w:rsidRDefault="00843B69" w:rsidP="00843B69">
      <w:pPr>
        <w:ind w:left="850" w:hangingChars="403" w:hanging="850"/>
        <w:rPr>
          <w:lang w:val="de-DE"/>
        </w:rPr>
      </w:pPr>
      <w:r w:rsidRPr="00843B69">
        <w:rPr>
          <w:b/>
          <w:bCs/>
          <w:lang w:val="de-DE"/>
        </w:rPr>
        <w:t>Hitlergruß (m., nur Singular)</w:t>
      </w:r>
      <w:r w:rsidRPr="00843B69">
        <w:rPr>
          <w:lang w:val="de-DE"/>
        </w:rPr>
        <w:t> — nationalsozialistischer Gruß, bei dem man den rechten Arm nach oben hält</w:t>
      </w:r>
    </w:p>
    <w:p w14:paraId="6E14DB78" w14:textId="77777777" w:rsidR="00843B69" w:rsidRPr="00843B69" w:rsidRDefault="00843B69" w:rsidP="00843B69">
      <w:pPr>
        <w:ind w:left="850" w:hangingChars="403" w:hanging="850"/>
        <w:rPr>
          <w:lang w:val="de-DE"/>
        </w:rPr>
      </w:pPr>
      <w:r w:rsidRPr="00843B69">
        <w:rPr>
          <w:b/>
          <w:bCs/>
          <w:lang w:val="de-DE"/>
        </w:rPr>
        <w:t xml:space="preserve">jemanden </w:t>
      </w:r>
      <w:proofErr w:type="spellStart"/>
      <w:r w:rsidRPr="00843B69">
        <w:rPr>
          <w:b/>
          <w:bCs/>
          <w:lang w:val="de-DE"/>
        </w:rPr>
        <w:t>an|greifen</w:t>
      </w:r>
      <w:proofErr w:type="spellEnd"/>
      <w:r w:rsidRPr="00843B69">
        <w:rPr>
          <w:lang w:val="de-DE"/>
        </w:rPr>
        <w:t> — hier: Gewalt gegen jemanden einsetzen; jemanden attackieren</w:t>
      </w:r>
    </w:p>
    <w:p w14:paraId="31347FDC" w14:textId="77777777" w:rsidR="00843B69" w:rsidRPr="00843B69" w:rsidRDefault="00843B69" w:rsidP="00843B69">
      <w:pPr>
        <w:ind w:left="850" w:hangingChars="403" w:hanging="850"/>
        <w:rPr>
          <w:lang w:val="de-DE"/>
        </w:rPr>
      </w:pPr>
      <w:r w:rsidRPr="00843B69">
        <w:rPr>
          <w:b/>
          <w:bCs/>
          <w:lang w:val="de-DE"/>
        </w:rPr>
        <w:t>in der Kritik stehen</w:t>
      </w:r>
      <w:r w:rsidRPr="00843B69">
        <w:rPr>
          <w:lang w:val="de-DE"/>
        </w:rPr>
        <w:t> — öffentlich kritisiert werden</w:t>
      </w:r>
    </w:p>
    <w:p w14:paraId="4619D8BD" w14:textId="77777777" w:rsidR="00843B69" w:rsidRPr="00843B69" w:rsidRDefault="00843B69" w:rsidP="00843B69">
      <w:pPr>
        <w:ind w:left="850" w:hangingChars="403" w:hanging="850"/>
        <w:rPr>
          <w:lang w:val="de-DE"/>
        </w:rPr>
      </w:pPr>
      <w:r w:rsidRPr="00843B69">
        <w:rPr>
          <w:b/>
          <w:bCs/>
          <w:lang w:val="de-DE"/>
        </w:rPr>
        <w:t>überfordert</w:t>
      </w:r>
      <w:r w:rsidRPr="00843B69">
        <w:rPr>
          <w:lang w:val="de-DE"/>
        </w:rPr>
        <w:t> — so, dass etwas zu schwierig für jemanden ist; so, dass man nicht schaffen kann, was von einem verlangt wird</w:t>
      </w:r>
    </w:p>
    <w:p w14:paraId="689C9EE1" w14:textId="77777777" w:rsidR="00843B69" w:rsidRPr="00843B69" w:rsidRDefault="00843B69" w:rsidP="00843B69">
      <w:pPr>
        <w:ind w:left="850" w:hangingChars="403" w:hanging="850"/>
        <w:rPr>
          <w:lang w:val="de-DE"/>
        </w:rPr>
      </w:pPr>
      <w:r w:rsidRPr="00843B69">
        <w:rPr>
          <w:b/>
          <w:bCs/>
          <w:lang w:val="de-DE"/>
        </w:rPr>
        <w:t xml:space="preserve">gegen etwas/jemanden </w:t>
      </w:r>
      <w:proofErr w:type="spellStart"/>
      <w:r w:rsidRPr="00843B69">
        <w:rPr>
          <w:b/>
          <w:bCs/>
          <w:lang w:val="de-DE"/>
        </w:rPr>
        <w:t>vor|gehen</w:t>
      </w:r>
      <w:proofErr w:type="spellEnd"/>
      <w:r w:rsidRPr="00843B69">
        <w:rPr>
          <w:lang w:val="de-DE"/>
        </w:rPr>
        <w:t> — etwas gegen etwas/jemanden machen</w:t>
      </w:r>
    </w:p>
    <w:p w14:paraId="5B87FDDF" w14:textId="77777777" w:rsidR="00843B69" w:rsidRPr="00843B69" w:rsidRDefault="00843B69" w:rsidP="00843B69">
      <w:pPr>
        <w:ind w:left="850" w:hangingChars="403" w:hanging="850"/>
        <w:rPr>
          <w:lang w:val="de-DE"/>
        </w:rPr>
      </w:pPr>
      <w:r w:rsidRPr="00843B69">
        <w:rPr>
          <w:b/>
          <w:bCs/>
          <w:lang w:val="de-DE"/>
        </w:rPr>
        <w:t xml:space="preserve">jemanden </w:t>
      </w:r>
      <w:proofErr w:type="spellStart"/>
      <w:r w:rsidRPr="00843B69">
        <w:rPr>
          <w:b/>
          <w:bCs/>
          <w:lang w:val="de-DE"/>
        </w:rPr>
        <w:t>auseinander|halten</w:t>
      </w:r>
      <w:proofErr w:type="spellEnd"/>
      <w:r w:rsidRPr="00843B69">
        <w:rPr>
          <w:lang w:val="de-DE"/>
        </w:rPr>
        <w:t> — hier: zwei Personen oder Gruppen trennen</w:t>
      </w:r>
    </w:p>
    <w:p w14:paraId="0B232F94" w14:textId="77777777" w:rsidR="00843B69" w:rsidRPr="00843B69" w:rsidRDefault="00843B69" w:rsidP="00843B69">
      <w:pPr>
        <w:ind w:left="850" w:hangingChars="403" w:hanging="850"/>
        <w:rPr>
          <w:lang w:val="de-DE"/>
        </w:rPr>
      </w:pPr>
      <w:r w:rsidRPr="00843B69">
        <w:rPr>
          <w:b/>
          <w:bCs/>
          <w:lang w:val="de-DE"/>
        </w:rPr>
        <w:t>mit aller Härte</w:t>
      </w:r>
      <w:r w:rsidRPr="00843B69">
        <w:rPr>
          <w:lang w:val="de-DE"/>
        </w:rPr>
        <w:t> — stark; konsequent</w:t>
      </w:r>
    </w:p>
    <w:p w14:paraId="5FE4F2E4" w14:textId="77777777" w:rsidR="00843B69" w:rsidRPr="00843B69" w:rsidRDefault="00843B69" w:rsidP="00843B69">
      <w:pPr>
        <w:ind w:left="850" w:hangingChars="403" w:hanging="850"/>
        <w:rPr>
          <w:lang w:val="de-DE"/>
        </w:rPr>
      </w:pPr>
      <w:proofErr w:type="spellStart"/>
      <w:r w:rsidRPr="00843B69">
        <w:rPr>
          <w:b/>
          <w:bCs/>
          <w:lang w:val="de-DE"/>
        </w:rPr>
        <w:t>durch|greifen</w:t>
      </w:r>
      <w:proofErr w:type="spellEnd"/>
      <w:r w:rsidRPr="00843B69">
        <w:rPr>
          <w:lang w:val="de-DE"/>
        </w:rPr>
        <w:t> — etwas gegen etwas/jemanden machen; handeln</w:t>
      </w:r>
    </w:p>
    <w:p w14:paraId="6D470285" w14:textId="77777777" w:rsidR="00843B69" w:rsidRPr="00843B69" w:rsidRDefault="00843B69" w:rsidP="00843B69">
      <w:pPr>
        <w:ind w:left="850" w:hangingChars="403" w:hanging="850"/>
        <w:rPr>
          <w:lang w:val="de-DE"/>
        </w:rPr>
      </w:pPr>
      <w:r w:rsidRPr="00843B69">
        <w:rPr>
          <w:b/>
          <w:bCs/>
          <w:lang w:val="de-DE"/>
        </w:rPr>
        <w:t>akzeptabel</w:t>
      </w:r>
      <w:r w:rsidRPr="00843B69">
        <w:rPr>
          <w:lang w:val="de-DE"/>
        </w:rPr>
        <w:t> — so, dass man damit zufrieden sein kann</w:t>
      </w:r>
    </w:p>
    <w:p w14:paraId="5838A585" w14:textId="77777777" w:rsidR="00843B69" w:rsidRPr="00843B69" w:rsidRDefault="00843B69" w:rsidP="00843B69">
      <w:pPr>
        <w:ind w:left="850" w:hangingChars="403" w:hanging="850"/>
        <w:rPr>
          <w:lang w:val="de-DE"/>
        </w:rPr>
      </w:pPr>
      <w:r w:rsidRPr="00843B69">
        <w:rPr>
          <w:b/>
          <w:bCs/>
          <w:lang w:val="de-DE"/>
        </w:rPr>
        <w:t>Selbstjustiz (f.; nur Singular)</w:t>
      </w:r>
      <w:r w:rsidRPr="00843B69">
        <w:rPr>
          <w:lang w:val="de-DE"/>
        </w:rPr>
        <w:t> — die Tatsache, dass eine Person, die von einem Verbrechen betroffen ist, selbst den Täter bestraft</w:t>
      </w:r>
    </w:p>
    <w:p w14:paraId="1032CD3D" w14:textId="77777777" w:rsidR="00843B69" w:rsidRPr="00843B69" w:rsidRDefault="00843B69" w:rsidP="00843B69">
      <w:pPr>
        <w:ind w:left="850" w:hangingChars="403" w:hanging="850"/>
        <w:rPr>
          <w:lang w:val="de-DE"/>
        </w:rPr>
      </w:pPr>
      <w:r w:rsidRPr="00843B69">
        <w:rPr>
          <w:b/>
          <w:bCs/>
          <w:lang w:val="de-DE"/>
        </w:rPr>
        <w:t>Ruf (m., nur Singular) </w:t>
      </w:r>
      <w:r w:rsidRPr="00843B69">
        <w:rPr>
          <w:lang w:val="de-DE"/>
        </w:rPr>
        <w:t>— hier: die Meinung, die Leute von jemandem/etwas haben; das allgemeine Ansehen</w:t>
      </w:r>
    </w:p>
    <w:p w14:paraId="07F8628C" w14:textId="77777777" w:rsidR="00843B69" w:rsidRPr="00843B69" w:rsidRDefault="00843B69" w:rsidP="00843B69">
      <w:pPr>
        <w:ind w:left="850" w:hangingChars="403" w:hanging="850"/>
        <w:rPr>
          <w:lang w:val="de-DE"/>
        </w:rPr>
      </w:pPr>
      <w:r w:rsidRPr="00843B69">
        <w:rPr>
          <w:b/>
          <w:bCs/>
          <w:lang w:val="de-DE"/>
        </w:rPr>
        <w:t>etwas gegen etwas unternehmen</w:t>
      </w:r>
      <w:r w:rsidRPr="00843B69">
        <w:rPr>
          <w:lang w:val="de-DE"/>
        </w:rPr>
        <w:t> — etwas gegen etwas machen</w:t>
      </w:r>
    </w:p>
    <w:p w14:paraId="5EE94FFA" w14:textId="77777777" w:rsidR="00843B69" w:rsidRPr="00843B69" w:rsidRDefault="00843B69" w:rsidP="00843B69">
      <w:pPr>
        <w:ind w:left="850" w:hangingChars="403" w:hanging="850"/>
        <w:rPr>
          <w:lang w:val="de-DE"/>
        </w:rPr>
      </w:pPr>
      <w:r w:rsidRPr="00843B69">
        <w:rPr>
          <w:b/>
          <w:bCs/>
          <w:lang w:val="de-DE"/>
        </w:rPr>
        <w:t>Ministerpräsident, -en/Ministerpräsidentin, -</w:t>
      </w:r>
      <w:proofErr w:type="spellStart"/>
      <w:r w:rsidRPr="00843B69">
        <w:rPr>
          <w:b/>
          <w:bCs/>
          <w:lang w:val="de-DE"/>
        </w:rPr>
        <w:t>nen</w:t>
      </w:r>
      <w:proofErr w:type="spellEnd"/>
      <w:r w:rsidRPr="00843B69">
        <w:rPr>
          <w:lang w:val="de-DE"/>
        </w:rPr>
        <w:t> — der Regierungschef/ die Regierungschefin eines Bundeslandes</w:t>
      </w:r>
    </w:p>
    <w:p w14:paraId="37AE0FB9" w14:textId="77777777" w:rsidR="00843B69" w:rsidRPr="00843B69" w:rsidRDefault="00843B69" w:rsidP="00843B69">
      <w:pPr>
        <w:ind w:left="850" w:hangingChars="403" w:hanging="850"/>
        <w:rPr>
          <w:lang w:val="de-DE"/>
        </w:rPr>
      </w:pPr>
      <w:r w:rsidRPr="00843B69">
        <w:rPr>
          <w:b/>
          <w:bCs/>
          <w:lang w:val="de-DE"/>
        </w:rPr>
        <w:t>etwas verharmlosen</w:t>
      </w:r>
      <w:r w:rsidRPr="00843B69">
        <w:rPr>
          <w:lang w:val="de-DE"/>
        </w:rPr>
        <w:t> — etwas als weniger schlimm darstellen, als es ist</w:t>
      </w:r>
    </w:p>
    <w:p w14:paraId="23A817EB" w14:textId="77777777" w:rsidR="002C7C79" w:rsidRDefault="002C7C79" w:rsidP="00F851F5">
      <w:pPr>
        <w:rPr>
          <w:lang w:val="de-DE"/>
        </w:rPr>
      </w:pPr>
    </w:p>
    <w:p w14:paraId="02AA5ECD" w14:textId="77777777" w:rsidR="002C7C79" w:rsidRDefault="002C7C79" w:rsidP="00F851F5">
      <w:pPr>
        <w:rPr>
          <w:lang w:val="de-DE"/>
        </w:rPr>
      </w:pPr>
    </w:p>
    <w:p w14:paraId="5D039C70" w14:textId="6E9556D8" w:rsidR="002C7C79" w:rsidRDefault="002C7C79" w:rsidP="00F851F5">
      <w:pPr>
        <w:rPr>
          <w:b/>
          <w:bCs/>
          <w:lang w:val="de-DE"/>
        </w:rPr>
      </w:pPr>
      <w:r>
        <w:rPr>
          <w:b/>
          <w:bCs/>
          <w:lang w:val="de-DE"/>
        </w:rPr>
        <w:br w:type="page"/>
      </w:r>
    </w:p>
    <w:p w14:paraId="72318B5C" w14:textId="5BF4620E" w:rsidR="002C7C79" w:rsidRDefault="002C7C79" w:rsidP="002C7C79">
      <w:pPr>
        <w:pStyle w:val="2"/>
        <w:spacing w:before="180"/>
        <w:rPr>
          <w:lang w:val="de-DE"/>
        </w:rPr>
      </w:pPr>
      <w:r>
        <w:rPr>
          <w:rFonts w:hint="eastAsia"/>
          <w:lang w:val="de-DE"/>
        </w:rPr>
        <w:lastRenderedPageBreak/>
        <w:t>分節化したテキスト</w:t>
      </w:r>
    </w:p>
    <w:p w14:paraId="64DF7167" w14:textId="77777777" w:rsidR="00887C18" w:rsidRPr="00887C18" w:rsidRDefault="00887C18" w:rsidP="00887C18">
      <w:pPr>
        <w:rPr>
          <w:lang w:val="de-DE"/>
        </w:rPr>
      </w:pPr>
      <w:r w:rsidRPr="00887C18">
        <w:rPr>
          <w:lang w:val="de-DE"/>
        </w:rPr>
        <w:t>Rechtsextreme in Chemnitz</w:t>
      </w:r>
    </w:p>
    <w:p w14:paraId="369DB0DF" w14:textId="77777777" w:rsidR="00714AA1" w:rsidRDefault="00887C18" w:rsidP="00887C18">
      <w:pPr>
        <w:rPr>
          <w:lang w:val="de-DE"/>
        </w:rPr>
      </w:pPr>
      <w:r w:rsidRPr="00887C18">
        <w:rPr>
          <w:lang w:val="de-DE"/>
        </w:rPr>
        <w:t xml:space="preserve">Angriffe auf Ausländer, ein Toter, Gewalt zwischen rechten und linken Demonstranten </w:t>
      </w:r>
    </w:p>
    <w:p w14:paraId="72248B49" w14:textId="77777777" w:rsidR="00714AA1" w:rsidRDefault="00887C18" w:rsidP="00887C18">
      <w:pPr>
        <w:rPr>
          <w:lang w:val="de-DE"/>
        </w:rPr>
      </w:pPr>
      <w:r w:rsidRPr="00887C18">
        <w:rPr>
          <w:lang w:val="de-DE"/>
        </w:rPr>
        <w:t xml:space="preserve">– so zeigt sich aktuell die sächsische Stadt Chemnitz. </w:t>
      </w:r>
    </w:p>
    <w:p w14:paraId="22C7945B" w14:textId="4A52D16D" w:rsidR="00887C18" w:rsidRPr="00714AA1" w:rsidRDefault="00887C18" w:rsidP="00887C18">
      <w:pPr>
        <w:rPr>
          <w:rFonts w:hint="eastAsia"/>
          <w:lang w:val="de-DE"/>
        </w:rPr>
      </w:pPr>
      <w:r w:rsidRPr="00887C18">
        <w:rPr>
          <w:lang w:val="de-DE"/>
        </w:rPr>
        <w:t>Die Polizei ist überfordert und steht in der Kritik.</w:t>
      </w:r>
    </w:p>
    <w:p w14:paraId="66391996" w14:textId="77777777" w:rsidR="00714AA1" w:rsidRDefault="00887C18" w:rsidP="00887C18">
      <w:pPr>
        <w:rPr>
          <w:lang w:val="de-DE"/>
        </w:rPr>
      </w:pPr>
      <w:r w:rsidRPr="00887C18">
        <w:rPr>
          <w:lang w:val="de-DE"/>
        </w:rPr>
        <w:t xml:space="preserve">Eigentlich wollte Chemnitz seinen 875. Geburtstag mit einem Straßenfest feiern. </w:t>
      </w:r>
    </w:p>
    <w:p w14:paraId="4BC6D8F7" w14:textId="77777777" w:rsidR="00714AA1" w:rsidRDefault="00887C18" w:rsidP="00887C18">
      <w:pPr>
        <w:rPr>
          <w:lang w:val="de-DE"/>
        </w:rPr>
      </w:pPr>
      <w:r w:rsidRPr="00887C18">
        <w:rPr>
          <w:lang w:val="de-DE"/>
        </w:rPr>
        <w:t xml:space="preserve">Doch jetzt stehen in der Brückenstraße Kerzen auf der Straße. </w:t>
      </w:r>
    </w:p>
    <w:p w14:paraId="3D1CEA6A" w14:textId="77777777" w:rsidR="009C6011" w:rsidRDefault="00887C18" w:rsidP="00887C18">
      <w:pPr>
        <w:rPr>
          <w:lang w:val="de-DE"/>
        </w:rPr>
      </w:pPr>
      <w:r w:rsidRPr="00887C18">
        <w:rPr>
          <w:lang w:val="de-DE"/>
        </w:rPr>
        <w:t xml:space="preserve">Daneben liegen viele Blumen. </w:t>
      </w:r>
    </w:p>
    <w:p w14:paraId="243B5EBF" w14:textId="77777777" w:rsidR="009C6011" w:rsidRDefault="00887C18" w:rsidP="00887C18">
      <w:pPr>
        <w:rPr>
          <w:lang w:val="de-DE"/>
        </w:rPr>
      </w:pPr>
      <w:r w:rsidRPr="00887C18">
        <w:rPr>
          <w:lang w:val="de-DE"/>
        </w:rPr>
        <w:t xml:space="preserve">Ein 35-jähriger Deutscher war dort in einem Streit tödlich verletzt worden. </w:t>
      </w:r>
    </w:p>
    <w:p w14:paraId="062B7345" w14:textId="77777777" w:rsidR="009C6011" w:rsidRDefault="00887C18" w:rsidP="00887C18">
      <w:pPr>
        <w:rPr>
          <w:lang w:val="de-DE"/>
        </w:rPr>
      </w:pPr>
      <w:r w:rsidRPr="00887C18">
        <w:rPr>
          <w:lang w:val="de-DE"/>
        </w:rPr>
        <w:t xml:space="preserve">Er wurde mit einem Messer erstochen. </w:t>
      </w:r>
    </w:p>
    <w:p w14:paraId="15DB605D" w14:textId="77777777" w:rsidR="009C6011" w:rsidRDefault="00887C18" w:rsidP="00887C18">
      <w:pPr>
        <w:rPr>
          <w:lang w:val="de-DE"/>
        </w:rPr>
      </w:pPr>
      <w:r w:rsidRPr="00887C18">
        <w:rPr>
          <w:lang w:val="de-DE"/>
        </w:rPr>
        <w:t xml:space="preserve">Die Tatverdächtigen sind ein Syrer und ein Iraker. </w:t>
      </w:r>
    </w:p>
    <w:p w14:paraId="6F624BF5" w14:textId="26C3F6A2" w:rsidR="00887C18" w:rsidRPr="00887C18" w:rsidRDefault="00887C18" w:rsidP="00887C18">
      <w:pPr>
        <w:rPr>
          <w:rFonts w:hint="eastAsia"/>
          <w:lang w:val="de-DE"/>
        </w:rPr>
      </w:pPr>
      <w:r w:rsidRPr="00887C18">
        <w:rPr>
          <w:lang w:val="de-DE"/>
        </w:rPr>
        <w:t>Für Rechtsextreme ist das ein Anlass, auf die Straße zu gehen.</w:t>
      </w:r>
    </w:p>
    <w:p w14:paraId="46D97E8A" w14:textId="77777777" w:rsidR="009C6011" w:rsidRDefault="00887C18" w:rsidP="00887C18">
      <w:pPr>
        <w:rPr>
          <w:lang w:val="de-DE"/>
        </w:rPr>
      </w:pPr>
      <w:r w:rsidRPr="00887C18">
        <w:rPr>
          <w:lang w:val="de-DE"/>
        </w:rPr>
        <w:t xml:space="preserve">Bei Facebook hatte nach der Tat eine rechtsextreme Gruppe zu einem Treffen aufgerufen, </w:t>
      </w:r>
    </w:p>
    <w:p w14:paraId="27A3DF11" w14:textId="77777777" w:rsidR="009C6011" w:rsidRDefault="00887C18" w:rsidP="00887C18">
      <w:pPr>
        <w:rPr>
          <w:lang w:val="de-DE"/>
        </w:rPr>
      </w:pPr>
      <w:r w:rsidRPr="00887C18">
        <w:rPr>
          <w:lang w:val="de-DE"/>
        </w:rPr>
        <w:t xml:space="preserve">um zu zeigen, „wer in der Stadt das Sagen hat“. </w:t>
      </w:r>
    </w:p>
    <w:p w14:paraId="333C4577" w14:textId="77777777" w:rsidR="009C6011" w:rsidRDefault="00887C18" w:rsidP="00887C18">
      <w:pPr>
        <w:rPr>
          <w:lang w:val="de-DE"/>
        </w:rPr>
      </w:pPr>
      <w:r w:rsidRPr="00887C18">
        <w:rPr>
          <w:lang w:val="de-DE"/>
        </w:rPr>
        <w:t xml:space="preserve">Auf Videos der Demonstration ist zu sehen, </w:t>
      </w:r>
    </w:p>
    <w:p w14:paraId="35CBB739" w14:textId="77777777" w:rsidR="009C6011" w:rsidRDefault="00887C18" w:rsidP="00887C18">
      <w:pPr>
        <w:rPr>
          <w:lang w:val="de-DE"/>
        </w:rPr>
      </w:pPr>
      <w:r w:rsidRPr="00887C18">
        <w:rPr>
          <w:lang w:val="de-DE"/>
        </w:rPr>
        <w:t xml:space="preserve">wie sie den Hitlergruß zeigen und Ausländer angreifen. </w:t>
      </w:r>
    </w:p>
    <w:p w14:paraId="4987FE25" w14:textId="77777777" w:rsidR="009C6011" w:rsidRDefault="00887C18" w:rsidP="00887C18">
      <w:pPr>
        <w:rPr>
          <w:lang w:val="de-DE"/>
        </w:rPr>
      </w:pPr>
      <w:r w:rsidRPr="00887C18">
        <w:rPr>
          <w:lang w:val="de-DE"/>
        </w:rPr>
        <w:t xml:space="preserve">Durch die sozialen Netzwerke können sich gewaltbereite Demonstranten viel schneller organisieren als früher. </w:t>
      </w:r>
    </w:p>
    <w:p w14:paraId="5481878A" w14:textId="50CB926C" w:rsidR="00887C18" w:rsidRPr="009C6011" w:rsidRDefault="00887C18" w:rsidP="00887C18">
      <w:pPr>
        <w:rPr>
          <w:rFonts w:hint="eastAsia"/>
          <w:lang w:val="de-DE"/>
        </w:rPr>
      </w:pPr>
      <w:r w:rsidRPr="00887C18">
        <w:rPr>
          <w:lang w:val="de-DE"/>
        </w:rPr>
        <w:t>Für die Polizei ist das ein Problem.</w:t>
      </w:r>
    </w:p>
    <w:p w14:paraId="2CBD134D" w14:textId="77777777" w:rsidR="009C6011" w:rsidRDefault="00887C18" w:rsidP="00887C18">
      <w:pPr>
        <w:rPr>
          <w:lang w:val="de-DE"/>
        </w:rPr>
      </w:pPr>
      <w:r w:rsidRPr="00887C18">
        <w:rPr>
          <w:lang w:val="de-DE"/>
        </w:rPr>
        <w:t xml:space="preserve">Die Polizei steht außerdem in Sachsen immer mehr in der Kritik, überfordert zu sein </w:t>
      </w:r>
    </w:p>
    <w:p w14:paraId="741597AD" w14:textId="77777777" w:rsidR="009C6011" w:rsidRDefault="00887C18" w:rsidP="00887C18">
      <w:pPr>
        <w:rPr>
          <w:lang w:val="de-DE"/>
        </w:rPr>
      </w:pPr>
      <w:r w:rsidRPr="00887C18">
        <w:rPr>
          <w:lang w:val="de-DE"/>
        </w:rPr>
        <w:t xml:space="preserve">und wird aufgefordert, härter vorzugehen. </w:t>
      </w:r>
    </w:p>
    <w:p w14:paraId="79BEDB48" w14:textId="77777777" w:rsidR="009C6011" w:rsidRDefault="00887C18" w:rsidP="00887C18">
      <w:pPr>
        <w:rPr>
          <w:lang w:val="de-DE"/>
        </w:rPr>
      </w:pPr>
      <w:r w:rsidRPr="00887C18">
        <w:rPr>
          <w:lang w:val="de-DE"/>
        </w:rPr>
        <w:t xml:space="preserve">Bei der Demonstration in Chemnitz konnte die Polizei </w:t>
      </w:r>
    </w:p>
    <w:p w14:paraId="5E9A2C4A" w14:textId="77777777" w:rsidR="009C6011" w:rsidRDefault="00887C18" w:rsidP="00887C18">
      <w:pPr>
        <w:rPr>
          <w:lang w:val="de-DE"/>
        </w:rPr>
      </w:pPr>
      <w:r w:rsidRPr="00887C18">
        <w:rPr>
          <w:lang w:val="de-DE"/>
        </w:rPr>
        <w:t xml:space="preserve">etwa 6000 rechte Demonstranten und 1000 linke Gegendemonstranten kaum auseinanderhalten. </w:t>
      </w:r>
    </w:p>
    <w:p w14:paraId="6DB5AA5E" w14:textId="77777777" w:rsidR="009C6011" w:rsidRDefault="00887C18" w:rsidP="00887C18">
      <w:pPr>
        <w:rPr>
          <w:lang w:val="de-DE"/>
        </w:rPr>
      </w:pPr>
      <w:r w:rsidRPr="00887C18">
        <w:rPr>
          <w:lang w:val="de-DE"/>
        </w:rPr>
        <w:t xml:space="preserve">Es gab Verletzte. </w:t>
      </w:r>
    </w:p>
    <w:p w14:paraId="10B5EDE4" w14:textId="77777777" w:rsidR="009C6011" w:rsidRDefault="00887C18" w:rsidP="00887C18">
      <w:pPr>
        <w:rPr>
          <w:lang w:val="de-DE"/>
        </w:rPr>
      </w:pPr>
      <w:r w:rsidRPr="00887C18">
        <w:rPr>
          <w:lang w:val="de-DE"/>
        </w:rPr>
        <w:t xml:space="preserve">Sachsen-Anhalts Innenminister Holger Stahlknecht forderte, </w:t>
      </w:r>
    </w:p>
    <w:p w14:paraId="34A09D74" w14:textId="77777777" w:rsidR="009C6011" w:rsidRDefault="00887C18" w:rsidP="00887C18">
      <w:pPr>
        <w:rPr>
          <w:lang w:val="de-DE"/>
        </w:rPr>
      </w:pPr>
      <w:r w:rsidRPr="00887C18">
        <w:rPr>
          <w:lang w:val="de-DE"/>
        </w:rPr>
        <w:t xml:space="preserve">dass der Staat mit aller Härte durchgreift: </w:t>
      </w:r>
    </w:p>
    <w:p w14:paraId="083999F2" w14:textId="10C53C71" w:rsidR="00887C18" w:rsidRPr="00887C18" w:rsidRDefault="00887C18" w:rsidP="00887C18">
      <w:pPr>
        <w:rPr>
          <w:lang w:val="de-DE"/>
        </w:rPr>
      </w:pPr>
      <w:r w:rsidRPr="00887C18">
        <w:rPr>
          <w:lang w:val="de-DE"/>
        </w:rPr>
        <w:t>„Was in Deutschland überhaupt nicht akzeptabel ist, ist Selbstjustiz“, sagte er.</w:t>
      </w:r>
    </w:p>
    <w:p w14:paraId="79AC7198" w14:textId="77777777" w:rsidR="009C6011" w:rsidRDefault="00887C18" w:rsidP="00887C18">
      <w:pPr>
        <w:rPr>
          <w:lang w:val="de-DE"/>
        </w:rPr>
      </w:pPr>
      <w:r w:rsidRPr="00887C18">
        <w:rPr>
          <w:lang w:val="de-DE"/>
        </w:rPr>
        <w:t xml:space="preserve">Rechtsextreme und fremdenfeindliche Organisationen schaden seit Jahren immer wieder dem Ruf Sachsens. </w:t>
      </w:r>
    </w:p>
    <w:p w14:paraId="6ED0F576" w14:textId="77777777" w:rsidR="009C6011" w:rsidRDefault="00887C18" w:rsidP="00887C18">
      <w:pPr>
        <w:rPr>
          <w:lang w:val="de-DE"/>
        </w:rPr>
      </w:pPr>
      <w:r w:rsidRPr="00887C18">
        <w:rPr>
          <w:lang w:val="de-DE"/>
        </w:rPr>
        <w:t xml:space="preserve">Der Politiker Volker Kauder wünscht sich, </w:t>
      </w:r>
    </w:p>
    <w:p w14:paraId="10FBC416" w14:textId="77777777" w:rsidR="009C6011" w:rsidRDefault="00887C18" w:rsidP="00887C18">
      <w:pPr>
        <w:rPr>
          <w:lang w:val="de-DE"/>
        </w:rPr>
      </w:pPr>
      <w:r w:rsidRPr="00887C18">
        <w:rPr>
          <w:lang w:val="de-DE"/>
        </w:rPr>
        <w:t xml:space="preserve">dass die Leute, die den Rechtsextremismus ablehnen, auch etwas dagegen unternehmen. </w:t>
      </w:r>
    </w:p>
    <w:p w14:paraId="411AF4EA" w14:textId="77777777" w:rsidR="009C6011" w:rsidRDefault="00887C18" w:rsidP="00887C18">
      <w:pPr>
        <w:rPr>
          <w:lang w:val="de-DE"/>
        </w:rPr>
      </w:pPr>
      <w:r w:rsidRPr="00887C18">
        <w:rPr>
          <w:lang w:val="de-DE"/>
        </w:rPr>
        <w:t xml:space="preserve">Thüringens Ministerpräsident Bodo Ramelow warnte davor, </w:t>
      </w:r>
    </w:p>
    <w:p w14:paraId="25E46BEF" w14:textId="77777777" w:rsidR="009C6011" w:rsidRDefault="00887C18" w:rsidP="00887C18">
      <w:pPr>
        <w:rPr>
          <w:lang w:val="de-DE"/>
        </w:rPr>
      </w:pPr>
      <w:r w:rsidRPr="00887C18">
        <w:rPr>
          <w:lang w:val="de-DE"/>
        </w:rPr>
        <w:t xml:space="preserve">den Rechtsextremismus nur als ostdeutsches Problem zu sehen. </w:t>
      </w:r>
    </w:p>
    <w:p w14:paraId="641EBB4B" w14:textId="470D66D2" w:rsidR="00E06D7E" w:rsidRDefault="00887C18" w:rsidP="00887C18">
      <w:pPr>
        <w:rPr>
          <w:lang w:val="de-DE"/>
        </w:rPr>
      </w:pPr>
      <w:r w:rsidRPr="00887C18">
        <w:rPr>
          <w:lang w:val="de-DE"/>
        </w:rPr>
        <w:t>Er glaubt, dass so das Problem, das es überall in der Bundesrepublik gibt, verharmlost wird.</w:t>
      </w:r>
    </w:p>
    <w:p w14:paraId="0A0405B7" w14:textId="77777777" w:rsidR="00E06D7E" w:rsidRPr="009A147C" w:rsidRDefault="00E06D7E" w:rsidP="00E06D7E">
      <w:pPr>
        <w:rPr>
          <w:lang w:val="de-DE"/>
        </w:rPr>
      </w:pPr>
    </w:p>
    <w:sectPr w:rsidR="00E06D7E" w:rsidRPr="009A147C">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R P丸ゴシック体E">
    <w:altName w:val="ＭＳ ゴシック"/>
    <w:panose1 w:val="020B0604020202020204"/>
    <w:charset w:val="80"/>
    <w:family w:val="modern"/>
    <w:pitch w:val="variable"/>
    <w:sig w:usb0="80000283" w:usb1="28C76CFA" w:usb2="00000010" w:usb3="00000000" w:csb0="00020001" w:csb1="00000000"/>
  </w:font>
  <w:font w:name="ＭＳ Ｐゴシック">
    <w:panose1 w:val="020B0600070205080204"/>
    <w:charset w:val="80"/>
    <w:family w:val="swiss"/>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 P丸ゴシック体M">
    <w:altName w:val="ＭＳ ゴシック"/>
    <w:panose1 w:val="020B0604020202020204"/>
    <w:charset w:val="80"/>
    <w:family w:val="modern"/>
    <w:pitch w:val="variable"/>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3E664D"/>
    <w:multiLevelType w:val="hybridMultilevel"/>
    <w:tmpl w:val="D42E696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9CD0EF2"/>
    <w:multiLevelType w:val="hybridMultilevel"/>
    <w:tmpl w:val="0FFC7F3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49"/>
  <w:bordersDoNotSurroundHeader/>
  <w:bordersDoNotSurroundFooter/>
  <w:proofState w:spelling="clean" w:grammar="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47C"/>
    <w:rsid w:val="00005B28"/>
    <w:rsid w:val="000D5189"/>
    <w:rsid w:val="00263D47"/>
    <w:rsid w:val="002B42A4"/>
    <w:rsid w:val="002C7C79"/>
    <w:rsid w:val="003216C9"/>
    <w:rsid w:val="00416F7E"/>
    <w:rsid w:val="0041733E"/>
    <w:rsid w:val="00440F80"/>
    <w:rsid w:val="005027FC"/>
    <w:rsid w:val="00511427"/>
    <w:rsid w:val="006D4A55"/>
    <w:rsid w:val="00714AA1"/>
    <w:rsid w:val="00725757"/>
    <w:rsid w:val="007E0D20"/>
    <w:rsid w:val="00843B69"/>
    <w:rsid w:val="00887C18"/>
    <w:rsid w:val="008B4222"/>
    <w:rsid w:val="008F2409"/>
    <w:rsid w:val="00933F17"/>
    <w:rsid w:val="009A147C"/>
    <w:rsid w:val="009C6011"/>
    <w:rsid w:val="009E01AA"/>
    <w:rsid w:val="00A80ABE"/>
    <w:rsid w:val="00A94BEA"/>
    <w:rsid w:val="00AA7781"/>
    <w:rsid w:val="00B56CC8"/>
    <w:rsid w:val="00B834F8"/>
    <w:rsid w:val="00C868C6"/>
    <w:rsid w:val="00CC40BE"/>
    <w:rsid w:val="00CE664A"/>
    <w:rsid w:val="00DE6B62"/>
    <w:rsid w:val="00E06D7E"/>
    <w:rsid w:val="00E16036"/>
    <w:rsid w:val="00EE4EB3"/>
    <w:rsid w:val="00F549B9"/>
    <w:rsid w:val="00F65D02"/>
    <w:rsid w:val="00F83F40"/>
    <w:rsid w:val="00F851F5"/>
    <w:rsid w:val="00FA06D2"/>
    <w:rsid w:val="00FD32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4A2E3D1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CC40BE"/>
    <w:pPr>
      <w:widowControl w:val="0"/>
      <w:jc w:val="both"/>
    </w:pPr>
    <w:rPr>
      <w:kern w:val="2"/>
      <w:sz w:val="21"/>
      <w:szCs w:val="22"/>
    </w:rPr>
  </w:style>
  <w:style w:type="paragraph" w:styleId="1">
    <w:name w:val="heading 1"/>
    <w:basedOn w:val="a"/>
    <w:next w:val="a"/>
    <w:link w:val="10"/>
    <w:autoRedefine/>
    <w:uiPriority w:val="9"/>
    <w:qFormat/>
    <w:rsid w:val="00EE4EB3"/>
    <w:pPr>
      <w:keepNext/>
      <w:spacing w:afterLines="50" w:after="50"/>
      <w:jc w:val="center"/>
      <w:outlineLvl w:val="0"/>
    </w:pPr>
    <w:rPr>
      <w:rFonts w:ascii="Arial" w:eastAsia="AR P丸ゴシック体E" w:hAnsi="Arial" w:cstheme="majorBidi"/>
      <w:sz w:val="28"/>
      <w:szCs w:val="24"/>
    </w:rPr>
  </w:style>
  <w:style w:type="paragraph" w:styleId="2">
    <w:name w:val="heading 2"/>
    <w:basedOn w:val="a"/>
    <w:next w:val="a"/>
    <w:link w:val="20"/>
    <w:autoRedefine/>
    <w:uiPriority w:val="9"/>
    <w:qFormat/>
    <w:rsid w:val="00725757"/>
    <w:pPr>
      <w:keepNext/>
      <w:spacing w:beforeLines="50" w:before="50"/>
      <w:outlineLvl w:val="1"/>
    </w:pPr>
    <w:rPr>
      <w:rFonts w:ascii="Arial" w:eastAsia="AR P丸ゴシック体E" w:hAnsi="Arial" w:cstheme="majorBidi"/>
      <w:color w:val="00B0F0"/>
      <w:sz w:val="24"/>
    </w:rPr>
  </w:style>
  <w:style w:type="paragraph" w:styleId="3">
    <w:name w:val="heading 3"/>
    <w:basedOn w:val="a"/>
    <w:next w:val="a"/>
    <w:link w:val="30"/>
    <w:autoRedefine/>
    <w:uiPriority w:val="9"/>
    <w:semiHidden/>
    <w:unhideWhenUsed/>
    <w:qFormat/>
    <w:rsid w:val="00EE4EB3"/>
    <w:pPr>
      <w:keepNext/>
      <w:ind w:leftChars="100" w:left="100"/>
      <w:outlineLvl w:val="2"/>
    </w:pPr>
    <w:rPr>
      <w:rFonts w:ascii="Arial" w:eastAsia="AR P丸ゴシック体E" w:hAnsi="Arial"/>
      <w:color w:val="00B050"/>
    </w:rPr>
  </w:style>
  <w:style w:type="paragraph" w:styleId="4">
    <w:name w:val="heading 4"/>
    <w:basedOn w:val="a"/>
    <w:next w:val="a0"/>
    <w:link w:val="40"/>
    <w:autoRedefine/>
    <w:uiPriority w:val="9"/>
    <w:semiHidden/>
    <w:unhideWhenUsed/>
    <w:qFormat/>
    <w:rsid w:val="00EE4EB3"/>
    <w:pPr>
      <w:keepNext/>
      <w:ind w:leftChars="250" w:left="250"/>
      <w:outlineLvl w:val="3"/>
    </w:pPr>
    <w:rPr>
      <w:rFonts w:eastAsia="ＭＳ Ｐゴシック"/>
      <w:b/>
      <w:bCs/>
      <w:color w:val="E36C0A" w:themeColor="accent6"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link w:val="1"/>
    <w:uiPriority w:val="9"/>
    <w:rsid w:val="00EE4EB3"/>
    <w:rPr>
      <w:rFonts w:ascii="Arial" w:eastAsia="AR P丸ゴシック体E" w:hAnsi="Arial" w:cstheme="majorBidi"/>
      <w:kern w:val="2"/>
      <w:sz w:val="28"/>
      <w:szCs w:val="24"/>
    </w:rPr>
  </w:style>
  <w:style w:type="character" w:customStyle="1" w:styleId="20">
    <w:name w:val="見出し 2 (文字)"/>
    <w:link w:val="2"/>
    <w:uiPriority w:val="9"/>
    <w:rsid w:val="00725757"/>
    <w:rPr>
      <w:rFonts w:ascii="Arial" w:eastAsia="AR P丸ゴシック体E" w:hAnsi="Arial" w:cstheme="majorBidi"/>
      <w:color w:val="00B0F0"/>
      <w:kern w:val="2"/>
      <w:sz w:val="24"/>
      <w:szCs w:val="22"/>
    </w:rPr>
  </w:style>
  <w:style w:type="character" w:customStyle="1" w:styleId="30">
    <w:name w:val="見出し 3 (文字)"/>
    <w:link w:val="3"/>
    <w:uiPriority w:val="9"/>
    <w:semiHidden/>
    <w:rsid w:val="00EE4EB3"/>
    <w:rPr>
      <w:rFonts w:ascii="Arial" w:eastAsia="AR P丸ゴシック体E" w:hAnsi="Arial"/>
      <w:color w:val="00B050"/>
      <w:kern w:val="2"/>
      <w:sz w:val="21"/>
      <w:szCs w:val="22"/>
    </w:rPr>
  </w:style>
  <w:style w:type="character" w:customStyle="1" w:styleId="40">
    <w:name w:val="見出し 4 (文字)"/>
    <w:link w:val="4"/>
    <w:uiPriority w:val="9"/>
    <w:semiHidden/>
    <w:rsid w:val="00EE4EB3"/>
    <w:rPr>
      <w:rFonts w:eastAsia="ＭＳ Ｐゴシック"/>
      <w:b/>
      <w:bCs/>
      <w:color w:val="E36C0A" w:themeColor="accent6" w:themeShade="BF"/>
      <w:kern w:val="2"/>
      <w:sz w:val="21"/>
      <w:szCs w:val="22"/>
    </w:rPr>
  </w:style>
  <w:style w:type="paragraph" w:styleId="a0">
    <w:name w:val="Normal Indent"/>
    <w:basedOn w:val="a"/>
    <w:uiPriority w:val="99"/>
    <w:semiHidden/>
    <w:unhideWhenUsed/>
    <w:rsid w:val="00EE4EB3"/>
    <w:pPr>
      <w:ind w:leftChars="400" w:left="840"/>
    </w:pPr>
  </w:style>
  <w:style w:type="paragraph" w:styleId="a4">
    <w:name w:val="Title"/>
    <w:basedOn w:val="a"/>
    <w:next w:val="a"/>
    <w:link w:val="a5"/>
    <w:autoRedefine/>
    <w:qFormat/>
    <w:rsid w:val="00EE4EB3"/>
    <w:pPr>
      <w:spacing w:before="240" w:after="120"/>
      <w:jc w:val="center"/>
      <w:outlineLvl w:val="0"/>
    </w:pPr>
    <w:rPr>
      <w:rFonts w:ascii="Georgia" w:eastAsia="AR P丸ゴシック体M" w:hAnsi="Georgia" w:cstheme="majorBidi"/>
      <w:sz w:val="32"/>
      <w:szCs w:val="32"/>
    </w:rPr>
  </w:style>
  <w:style w:type="character" w:customStyle="1" w:styleId="a5">
    <w:name w:val="表題 (文字)"/>
    <w:basedOn w:val="a1"/>
    <w:link w:val="a4"/>
    <w:rsid w:val="00EE4EB3"/>
    <w:rPr>
      <w:rFonts w:ascii="Georgia" w:eastAsia="AR P丸ゴシック体M" w:hAnsi="Georgia" w:cstheme="majorBidi"/>
      <w:kern w:val="2"/>
      <w:sz w:val="32"/>
      <w:szCs w:val="32"/>
    </w:rPr>
  </w:style>
  <w:style w:type="character" w:styleId="a6">
    <w:name w:val="Strong"/>
    <w:basedOn w:val="a1"/>
    <w:uiPriority w:val="22"/>
    <w:qFormat/>
    <w:rsid w:val="00EE4EB3"/>
    <w:rPr>
      <w:b/>
      <w:bCs/>
    </w:rPr>
  </w:style>
  <w:style w:type="paragraph" w:styleId="a7">
    <w:name w:val="TOC Heading"/>
    <w:basedOn w:val="1"/>
    <w:next w:val="a"/>
    <w:uiPriority w:val="39"/>
    <w:qFormat/>
    <w:rsid w:val="00EE4EB3"/>
    <w:pPr>
      <w:keepLines/>
      <w:widowControl/>
      <w:spacing w:before="480" w:line="276" w:lineRule="auto"/>
      <w:jc w:val="left"/>
      <w:outlineLvl w:val="9"/>
    </w:pPr>
    <w:rPr>
      <w:b/>
      <w:bCs/>
      <w:color w:val="365F91"/>
      <w:kern w:val="0"/>
      <w:szCs w:val="28"/>
      <w:lang w:val="x-none" w:eastAsia="x-none"/>
    </w:rPr>
  </w:style>
  <w:style w:type="paragraph" w:styleId="a8">
    <w:name w:val="Balloon Text"/>
    <w:basedOn w:val="a"/>
    <w:link w:val="a9"/>
    <w:uiPriority w:val="99"/>
    <w:semiHidden/>
    <w:unhideWhenUsed/>
    <w:rsid w:val="00A94BEA"/>
    <w:rPr>
      <w:rFonts w:asciiTheme="majorHAnsi" w:eastAsiaTheme="majorEastAsia" w:hAnsiTheme="majorHAnsi" w:cstheme="majorBidi"/>
      <w:sz w:val="18"/>
      <w:szCs w:val="18"/>
    </w:rPr>
  </w:style>
  <w:style w:type="character" w:customStyle="1" w:styleId="a9">
    <w:name w:val="吹き出し (文字)"/>
    <w:basedOn w:val="a1"/>
    <w:link w:val="a8"/>
    <w:uiPriority w:val="99"/>
    <w:semiHidden/>
    <w:rsid w:val="00A94BEA"/>
    <w:rPr>
      <w:rFonts w:asciiTheme="majorHAnsi" w:eastAsiaTheme="majorEastAsia" w:hAnsiTheme="majorHAnsi" w:cstheme="majorBidi"/>
      <w:kern w:val="2"/>
      <w:sz w:val="18"/>
      <w:szCs w:val="18"/>
    </w:rPr>
  </w:style>
  <w:style w:type="paragraph" w:styleId="aa">
    <w:name w:val="Document Map"/>
    <w:basedOn w:val="a"/>
    <w:link w:val="ab"/>
    <w:uiPriority w:val="99"/>
    <w:semiHidden/>
    <w:unhideWhenUsed/>
    <w:rsid w:val="00AA7781"/>
    <w:rPr>
      <w:rFonts w:ascii="ＭＳ 明朝"/>
      <w:sz w:val="24"/>
      <w:szCs w:val="24"/>
    </w:rPr>
  </w:style>
  <w:style w:type="character" w:customStyle="1" w:styleId="ab">
    <w:name w:val="見出しマップ (文字)"/>
    <w:basedOn w:val="a1"/>
    <w:link w:val="aa"/>
    <w:uiPriority w:val="99"/>
    <w:semiHidden/>
    <w:rsid w:val="00AA7781"/>
    <w:rPr>
      <w:rFonts w:ascii="ＭＳ 明朝"/>
      <w:kern w:val="2"/>
      <w:sz w:val="24"/>
      <w:szCs w:val="24"/>
    </w:rPr>
  </w:style>
  <w:style w:type="paragraph" w:styleId="ac">
    <w:name w:val="List Paragraph"/>
    <w:basedOn w:val="a"/>
    <w:uiPriority w:val="34"/>
    <w:qFormat/>
    <w:rsid w:val="00F851F5"/>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966599">
      <w:bodyDiv w:val="1"/>
      <w:marLeft w:val="0"/>
      <w:marRight w:val="0"/>
      <w:marTop w:val="0"/>
      <w:marBottom w:val="0"/>
      <w:divBdr>
        <w:top w:val="none" w:sz="0" w:space="0" w:color="auto"/>
        <w:left w:val="none" w:sz="0" w:space="0" w:color="auto"/>
        <w:bottom w:val="none" w:sz="0" w:space="0" w:color="auto"/>
        <w:right w:val="none" w:sz="0" w:space="0" w:color="auto"/>
      </w:divBdr>
      <w:divsChild>
        <w:div w:id="90011887">
          <w:marLeft w:val="0"/>
          <w:marRight w:val="150"/>
          <w:marTop w:val="0"/>
          <w:marBottom w:val="0"/>
          <w:divBdr>
            <w:top w:val="none" w:sz="0" w:space="0" w:color="auto"/>
            <w:left w:val="none" w:sz="0" w:space="0" w:color="auto"/>
            <w:bottom w:val="single" w:sz="6" w:space="12" w:color="D3CFCA"/>
            <w:right w:val="none" w:sz="0" w:space="0" w:color="auto"/>
          </w:divBdr>
        </w:div>
      </w:divsChild>
    </w:div>
    <w:div w:id="112024182">
      <w:bodyDiv w:val="1"/>
      <w:marLeft w:val="0"/>
      <w:marRight w:val="0"/>
      <w:marTop w:val="0"/>
      <w:marBottom w:val="0"/>
      <w:divBdr>
        <w:top w:val="none" w:sz="0" w:space="0" w:color="auto"/>
        <w:left w:val="none" w:sz="0" w:space="0" w:color="auto"/>
        <w:bottom w:val="none" w:sz="0" w:space="0" w:color="auto"/>
        <w:right w:val="none" w:sz="0" w:space="0" w:color="auto"/>
      </w:divBdr>
    </w:div>
    <w:div w:id="902986090">
      <w:bodyDiv w:val="1"/>
      <w:marLeft w:val="0"/>
      <w:marRight w:val="0"/>
      <w:marTop w:val="0"/>
      <w:marBottom w:val="0"/>
      <w:divBdr>
        <w:top w:val="none" w:sz="0" w:space="0" w:color="auto"/>
        <w:left w:val="none" w:sz="0" w:space="0" w:color="auto"/>
        <w:bottom w:val="none" w:sz="0" w:space="0" w:color="auto"/>
        <w:right w:val="none" w:sz="0" w:space="0" w:color="auto"/>
      </w:divBdr>
    </w:div>
    <w:div w:id="1171334713">
      <w:bodyDiv w:val="1"/>
      <w:marLeft w:val="0"/>
      <w:marRight w:val="0"/>
      <w:marTop w:val="0"/>
      <w:marBottom w:val="0"/>
      <w:divBdr>
        <w:top w:val="none" w:sz="0" w:space="0" w:color="auto"/>
        <w:left w:val="none" w:sz="0" w:space="0" w:color="auto"/>
        <w:bottom w:val="none" w:sz="0" w:space="0" w:color="auto"/>
        <w:right w:val="none" w:sz="0" w:space="0" w:color="auto"/>
      </w:divBdr>
    </w:div>
    <w:div w:id="1315571734">
      <w:bodyDiv w:val="1"/>
      <w:marLeft w:val="0"/>
      <w:marRight w:val="0"/>
      <w:marTop w:val="0"/>
      <w:marBottom w:val="0"/>
      <w:divBdr>
        <w:top w:val="none" w:sz="0" w:space="0" w:color="auto"/>
        <w:left w:val="none" w:sz="0" w:space="0" w:color="auto"/>
        <w:bottom w:val="none" w:sz="0" w:space="0" w:color="auto"/>
        <w:right w:val="none" w:sz="0" w:space="0" w:color="auto"/>
      </w:divBdr>
      <w:divsChild>
        <w:div w:id="1441561971">
          <w:marLeft w:val="0"/>
          <w:marRight w:val="150"/>
          <w:marTop w:val="0"/>
          <w:marBottom w:val="0"/>
          <w:divBdr>
            <w:top w:val="none" w:sz="0" w:space="0" w:color="auto"/>
            <w:left w:val="none" w:sz="0" w:space="0" w:color="auto"/>
            <w:bottom w:val="single" w:sz="6" w:space="12" w:color="D3CFCA"/>
            <w:right w:val="none" w:sz="0" w:space="0" w:color="auto"/>
          </w:divBdr>
        </w:div>
      </w:divsChild>
    </w:div>
    <w:div w:id="1455752335">
      <w:bodyDiv w:val="1"/>
      <w:marLeft w:val="0"/>
      <w:marRight w:val="0"/>
      <w:marTop w:val="0"/>
      <w:marBottom w:val="0"/>
      <w:divBdr>
        <w:top w:val="none" w:sz="0" w:space="0" w:color="auto"/>
        <w:left w:val="none" w:sz="0" w:space="0" w:color="auto"/>
        <w:bottom w:val="none" w:sz="0" w:space="0" w:color="auto"/>
        <w:right w:val="none" w:sz="0" w:space="0" w:color="auto"/>
      </w:divBdr>
    </w:div>
    <w:div w:id="1524051073">
      <w:bodyDiv w:val="1"/>
      <w:marLeft w:val="0"/>
      <w:marRight w:val="0"/>
      <w:marTop w:val="0"/>
      <w:marBottom w:val="0"/>
      <w:divBdr>
        <w:top w:val="none" w:sz="0" w:space="0" w:color="auto"/>
        <w:left w:val="none" w:sz="0" w:space="0" w:color="auto"/>
        <w:bottom w:val="none" w:sz="0" w:space="0" w:color="auto"/>
        <w:right w:val="none" w:sz="0" w:space="0" w:color="auto"/>
      </w:divBdr>
    </w:div>
    <w:div w:id="1604995339">
      <w:bodyDiv w:val="1"/>
      <w:marLeft w:val="0"/>
      <w:marRight w:val="0"/>
      <w:marTop w:val="0"/>
      <w:marBottom w:val="0"/>
      <w:divBdr>
        <w:top w:val="none" w:sz="0" w:space="0" w:color="auto"/>
        <w:left w:val="none" w:sz="0" w:space="0" w:color="auto"/>
        <w:bottom w:val="none" w:sz="0" w:space="0" w:color="auto"/>
        <w:right w:val="none" w:sz="0" w:space="0" w:color="auto"/>
      </w:divBdr>
    </w:div>
    <w:div w:id="1717655022">
      <w:bodyDiv w:val="1"/>
      <w:marLeft w:val="0"/>
      <w:marRight w:val="0"/>
      <w:marTop w:val="0"/>
      <w:marBottom w:val="0"/>
      <w:divBdr>
        <w:top w:val="none" w:sz="0" w:space="0" w:color="auto"/>
        <w:left w:val="none" w:sz="0" w:space="0" w:color="auto"/>
        <w:bottom w:val="none" w:sz="0" w:space="0" w:color="auto"/>
        <w:right w:val="none" w:sz="0" w:space="0" w:color="auto"/>
      </w:divBdr>
    </w:div>
    <w:div w:id="1728381252">
      <w:bodyDiv w:val="1"/>
      <w:marLeft w:val="0"/>
      <w:marRight w:val="0"/>
      <w:marTop w:val="0"/>
      <w:marBottom w:val="0"/>
      <w:divBdr>
        <w:top w:val="none" w:sz="0" w:space="0" w:color="auto"/>
        <w:left w:val="none" w:sz="0" w:space="0" w:color="auto"/>
        <w:bottom w:val="none" w:sz="0" w:space="0" w:color="auto"/>
        <w:right w:val="none" w:sz="0" w:space="0" w:color="auto"/>
      </w:divBdr>
    </w:div>
    <w:div w:id="19252643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5</Pages>
  <Words>835</Words>
  <Characters>4761</Characters>
  <Application>Microsoft Office Word</Application>
  <DocSecurity>0</DocSecurity>
  <Lines>39</Lines>
  <Paragraphs>11</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5585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bessho</dc:creator>
  <cp:lastModifiedBy>別所良美</cp:lastModifiedBy>
  <cp:revision>3</cp:revision>
  <cp:lastPrinted>2018-11-28T04:35:00Z</cp:lastPrinted>
  <dcterms:created xsi:type="dcterms:W3CDTF">2018-11-24T20:00:00Z</dcterms:created>
  <dcterms:modified xsi:type="dcterms:W3CDTF">2018-11-28T05:40:00Z</dcterms:modified>
</cp:coreProperties>
</file>